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02B" w:rsidRPr="0047002B" w:rsidRDefault="0047002B" w:rsidP="0047002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002B">
        <w:rPr>
          <w:rFonts w:ascii="Times New Roman" w:hAnsi="Times New Roman"/>
          <w:b/>
          <w:sz w:val="28"/>
          <w:szCs w:val="28"/>
        </w:rPr>
        <w:t>Обзор обращений граждан (физических лиц), представителей организаций (юридических лиц), общественных объединений, государственных органов, органов местного самоуправления</w:t>
      </w:r>
      <w:r w:rsidR="00133ED6">
        <w:rPr>
          <w:rFonts w:ascii="Times New Roman" w:hAnsi="Times New Roman"/>
          <w:b/>
          <w:sz w:val="28"/>
          <w:szCs w:val="28"/>
        </w:rPr>
        <w:t>, поступивших в Управление Минюста России по Республике Калмыкия в</w:t>
      </w:r>
      <w:r w:rsidR="006C66B4">
        <w:rPr>
          <w:rFonts w:ascii="Times New Roman" w:hAnsi="Times New Roman"/>
          <w:b/>
          <w:sz w:val="28"/>
          <w:szCs w:val="28"/>
        </w:rPr>
        <w:t xml:space="preserve"> </w:t>
      </w:r>
      <w:r w:rsidR="00416FFE">
        <w:rPr>
          <w:rFonts w:ascii="Times New Roman" w:hAnsi="Times New Roman"/>
          <w:b/>
          <w:sz w:val="28"/>
          <w:szCs w:val="28"/>
          <w:lang w:val="en-US"/>
        </w:rPr>
        <w:t>IV</w:t>
      </w:r>
      <w:r w:rsidR="00416FFE" w:rsidRPr="00416FFE">
        <w:rPr>
          <w:rFonts w:ascii="Times New Roman" w:hAnsi="Times New Roman"/>
          <w:b/>
          <w:sz w:val="28"/>
          <w:szCs w:val="28"/>
        </w:rPr>
        <w:t xml:space="preserve"> </w:t>
      </w:r>
      <w:r w:rsidR="007817AC">
        <w:rPr>
          <w:rFonts w:ascii="Times New Roman" w:hAnsi="Times New Roman"/>
          <w:b/>
          <w:sz w:val="28"/>
          <w:szCs w:val="28"/>
        </w:rPr>
        <w:t>квартале</w:t>
      </w:r>
      <w:r w:rsidRPr="0047002B">
        <w:rPr>
          <w:rFonts w:ascii="Times New Roman" w:hAnsi="Times New Roman"/>
          <w:b/>
          <w:sz w:val="28"/>
          <w:szCs w:val="28"/>
        </w:rPr>
        <w:t xml:space="preserve"> 201</w:t>
      </w:r>
      <w:r w:rsidR="006C2B8E">
        <w:rPr>
          <w:rFonts w:ascii="Times New Roman" w:hAnsi="Times New Roman"/>
          <w:b/>
          <w:sz w:val="28"/>
          <w:szCs w:val="28"/>
        </w:rPr>
        <w:t>4</w:t>
      </w:r>
      <w:r w:rsidRPr="0047002B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BF6A08" w:rsidRDefault="00BF6A08" w:rsidP="00656E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6E8C" w:rsidRDefault="0047002B" w:rsidP="00656E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C2B8E" w:rsidRPr="009D2FE5" w:rsidRDefault="006C2B8E" w:rsidP="00F957D9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9D2FE5">
        <w:rPr>
          <w:rFonts w:ascii="Times New Roman" w:hAnsi="Times New Roman"/>
          <w:sz w:val="28"/>
          <w:szCs w:val="28"/>
        </w:rPr>
        <w:t>С целью реализации прав и законных интересов граждан, одним из приоритетных направлений деятельности Управления</w:t>
      </w:r>
      <w:r>
        <w:rPr>
          <w:rFonts w:ascii="Times New Roman" w:hAnsi="Times New Roman"/>
          <w:sz w:val="28"/>
          <w:szCs w:val="28"/>
        </w:rPr>
        <w:t xml:space="preserve"> Минюста России по Республике Калмыкия (далее - Управление) </w:t>
      </w:r>
      <w:r w:rsidRPr="009D2FE5">
        <w:rPr>
          <w:rFonts w:ascii="Times New Roman" w:hAnsi="Times New Roman"/>
          <w:sz w:val="28"/>
          <w:szCs w:val="28"/>
        </w:rPr>
        <w:t>явля</w:t>
      </w:r>
      <w:r>
        <w:rPr>
          <w:rFonts w:ascii="Times New Roman" w:hAnsi="Times New Roman"/>
          <w:sz w:val="28"/>
          <w:szCs w:val="28"/>
        </w:rPr>
        <w:t>ется</w:t>
      </w:r>
      <w:r w:rsidRPr="009D2FE5">
        <w:rPr>
          <w:rFonts w:ascii="Times New Roman" w:hAnsi="Times New Roman"/>
          <w:sz w:val="28"/>
          <w:szCs w:val="28"/>
        </w:rPr>
        <w:t xml:space="preserve"> работа с обращениями граждан, которая </w:t>
      </w:r>
      <w:r w:rsidRPr="009D2FE5">
        <w:rPr>
          <w:rFonts w:ascii="Times New Roman" w:hAnsi="Times New Roman"/>
          <w:bCs/>
          <w:sz w:val="28"/>
          <w:szCs w:val="28"/>
        </w:rPr>
        <w:t xml:space="preserve">организована в строгом соответствии с </w:t>
      </w:r>
      <w:r>
        <w:rPr>
          <w:rFonts w:ascii="Times New Roman" w:hAnsi="Times New Roman"/>
          <w:bCs/>
          <w:sz w:val="28"/>
          <w:szCs w:val="28"/>
        </w:rPr>
        <w:t>требованиями Федерального</w:t>
      </w:r>
      <w:r w:rsidRPr="009D2FE5">
        <w:rPr>
          <w:rFonts w:ascii="Times New Roman" w:hAnsi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9D2FE5">
        <w:rPr>
          <w:rFonts w:ascii="Times New Roman" w:hAnsi="Times New Roman"/>
          <w:bCs/>
          <w:sz w:val="28"/>
          <w:szCs w:val="28"/>
        </w:rPr>
        <w:t xml:space="preserve">  от 02.05.2006 № 59-ФЗ «О порядке рассмотрения обращени</w:t>
      </w:r>
      <w:r>
        <w:rPr>
          <w:rFonts w:ascii="Times New Roman" w:hAnsi="Times New Roman"/>
          <w:bCs/>
          <w:sz w:val="28"/>
          <w:szCs w:val="28"/>
        </w:rPr>
        <w:t>й граждан Российской Федерации» (далее – Федеральный закон)</w:t>
      </w:r>
      <w:r>
        <w:rPr>
          <w:rFonts w:ascii="Times New Roman" w:hAnsi="Times New Roman"/>
          <w:sz w:val="28"/>
          <w:szCs w:val="28"/>
        </w:rPr>
        <w:t>.</w:t>
      </w:r>
    </w:p>
    <w:p w:rsidR="006C2B8E" w:rsidRDefault="006C2B8E" w:rsidP="00F957D9">
      <w:pPr>
        <w:pStyle w:val="rtejustify"/>
        <w:spacing w:before="0" w:beforeAutospacing="0" w:after="0" w:afterAutospacing="0" w:line="360" w:lineRule="exac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6C66B4" w:rsidRPr="006C66B4">
        <w:rPr>
          <w:color w:val="000000"/>
          <w:sz w:val="28"/>
          <w:szCs w:val="28"/>
        </w:rPr>
        <w:t xml:space="preserve"> </w:t>
      </w:r>
      <w:r w:rsidR="00416FFE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квартале 201</w:t>
      </w:r>
      <w:r w:rsidRPr="000F799D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года в Управление поступило </w:t>
      </w:r>
      <w:r w:rsidR="00416FFE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обращени</w:t>
      </w:r>
      <w:r w:rsidR="006C66B4">
        <w:rPr>
          <w:color w:val="000000"/>
          <w:sz w:val="28"/>
          <w:szCs w:val="28"/>
        </w:rPr>
        <w:t xml:space="preserve">й, </w:t>
      </w:r>
      <w:r w:rsidR="00416FFE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т.ч.</w:t>
      </w:r>
      <w:r w:rsidRPr="006C06D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касающиеся: </w:t>
      </w:r>
    </w:p>
    <w:p w:rsidR="006C66B4" w:rsidRDefault="006C66B4" w:rsidP="00F957D9">
      <w:pPr>
        <w:pStyle w:val="rtejustify"/>
        <w:spacing w:before="0" w:beforeAutospacing="0" w:after="0" w:afterAutospacing="0" w:line="360" w:lineRule="exac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6C66B4">
        <w:rPr>
          <w:color w:val="000000"/>
          <w:sz w:val="28"/>
          <w:szCs w:val="28"/>
        </w:rPr>
        <w:t xml:space="preserve"> деятельности </w:t>
      </w:r>
      <w:r>
        <w:rPr>
          <w:color w:val="000000"/>
          <w:sz w:val="28"/>
          <w:szCs w:val="28"/>
        </w:rPr>
        <w:t xml:space="preserve">Федеральной </w:t>
      </w:r>
      <w:r w:rsidRPr="006C66B4">
        <w:rPr>
          <w:color w:val="000000"/>
          <w:sz w:val="28"/>
          <w:szCs w:val="28"/>
        </w:rPr>
        <w:t>службы судебных приставов</w:t>
      </w:r>
      <w:r>
        <w:rPr>
          <w:color w:val="000000"/>
          <w:sz w:val="28"/>
          <w:szCs w:val="28"/>
        </w:rPr>
        <w:t xml:space="preserve"> – </w:t>
      </w:r>
      <w:r w:rsidR="00416FFE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;</w:t>
      </w:r>
    </w:p>
    <w:p w:rsidR="006C66B4" w:rsidRDefault="006C66B4" w:rsidP="00F957D9">
      <w:pPr>
        <w:pStyle w:val="rtejustify"/>
        <w:spacing w:before="0" w:beforeAutospacing="0" w:after="0" w:afterAutospacing="0" w:line="360" w:lineRule="exac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16FFE">
        <w:rPr>
          <w:color w:val="000000"/>
          <w:sz w:val="28"/>
          <w:szCs w:val="28"/>
        </w:rPr>
        <w:t xml:space="preserve"> </w:t>
      </w:r>
      <w:r w:rsidRPr="006C66B4">
        <w:rPr>
          <w:color w:val="000000"/>
          <w:sz w:val="28"/>
          <w:szCs w:val="28"/>
        </w:rPr>
        <w:t>нотариальной деятельности</w:t>
      </w:r>
      <w:r>
        <w:rPr>
          <w:color w:val="000000"/>
          <w:sz w:val="28"/>
          <w:szCs w:val="28"/>
        </w:rPr>
        <w:t xml:space="preserve"> – </w:t>
      </w:r>
      <w:r w:rsidR="00416FFE">
        <w:rPr>
          <w:color w:val="000000"/>
          <w:sz w:val="28"/>
          <w:szCs w:val="28"/>
        </w:rPr>
        <w:t>1;</w:t>
      </w:r>
    </w:p>
    <w:p w:rsidR="00416FFE" w:rsidRDefault="00416FFE" w:rsidP="00F957D9">
      <w:pPr>
        <w:pStyle w:val="rtejustify"/>
        <w:spacing w:before="0" w:beforeAutospacing="0" w:after="0" w:afterAutospacing="0" w:line="360" w:lineRule="exac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16FFE">
        <w:rPr>
          <w:color w:val="000000"/>
          <w:sz w:val="28"/>
          <w:szCs w:val="28"/>
        </w:rPr>
        <w:t>не относящимся</w:t>
      </w:r>
      <w:r>
        <w:rPr>
          <w:color w:val="000000"/>
          <w:sz w:val="28"/>
          <w:szCs w:val="28"/>
        </w:rPr>
        <w:t xml:space="preserve"> </w:t>
      </w:r>
      <w:r w:rsidRPr="00416FFE">
        <w:rPr>
          <w:color w:val="000000"/>
          <w:sz w:val="28"/>
          <w:szCs w:val="28"/>
        </w:rPr>
        <w:t xml:space="preserve">к компетенции </w:t>
      </w:r>
      <w:r>
        <w:rPr>
          <w:color w:val="000000"/>
          <w:sz w:val="28"/>
          <w:szCs w:val="28"/>
        </w:rPr>
        <w:t>Управления – 3.</w:t>
      </w:r>
    </w:p>
    <w:p w:rsidR="006C2B8E" w:rsidRDefault="006C2B8E" w:rsidP="00F957D9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обеспечения личного приема граждан в служебном кабинете начальника Управления создана приемная для обеспечения личного приема граждан руководством Управления и уполномоченными на то лицами, которая оснащена необходимым оборудованием и выходом в сеть Интернет. </w:t>
      </w:r>
    </w:p>
    <w:p w:rsidR="00F957D9" w:rsidRDefault="00F957D9" w:rsidP="00F957D9">
      <w:pPr>
        <w:tabs>
          <w:tab w:val="left" w:pos="0"/>
        </w:tabs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F957D9">
        <w:rPr>
          <w:rFonts w:ascii="Times New Roman" w:hAnsi="Times New Roman"/>
          <w:sz w:val="28"/>
          <w:szCs w:val="28"/>
        </w:rPr>
        <w:t xml:space="preserve">В соответствии с графиком личного приема граждан </w:t>
      </w:r>
      <w:r w:rsidRPr="00F957D9">
        <w:rPr>
          <w:rFonts w:ascii="Times New Roman" w:hAnsi="Times New Roman"/>
          <w:bCs/>
          <w:sz w:val="28"/>
          <w:szCs w:val="28"/>
        </w:rPr>
        <w:t xml:space="preserve">в Приемной Президента Российской Федерации по Республике Калмыкия на 2 полугодие 2014 </w:t>
      </w:r>
      <w:r w:rsidRPr="00F957D9">
        <w:rPr>
          <w:rFonts w:ascii="Times New Roman" w:hAnsi="Times New Roman"/>
          <w:sz w:val="28"/>
          <w:szCs w:val="28"/>
        </w:rPr>
        <w:t>начальником Управления</w:t>
      </w:r>
      <w:r w:rsidRPr="00500C45">
        <w:rPr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было проведено 4 приема граждан, в ходе которых в Приемную обратилось 9 заявителей по </w:t>
      </w:r>
      <w:r w:rsidRPr="00A73BE2">
        <w:rPr>
          <w:rFonts w:ascii="Times New Roman" w:hAnsi="Times New Roman"/>
          <w:bCs/>
          <w:sz w:val="28"/>
          <w:szCs w:val="28"/>
          <w:lang/>
        </w:rPr>
        <w:t>вопросам правовой помощи детям-инвалидам, детям-сиротам, детям, оставшимся без попечения родителей, лицам из числа детей-сирот и детей, оставшихся без попечения родителей, а также их законным представителям.</w:t>
      </w:r>
    </w:p>
    <w:p w:rsidR="00F957D9" w:rsidRPr="00A73BE2" w:rsidRDefault="00F957D9" w:rsidP="00F957D9">
      <w:pPr>
        <w:tabs>
          <w:tab w:val="left" w:pos="0"/>
        </w:tabs>
        <w:spacing w:after="0" w:line="360" w:lineRule="exac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73BE2">
        <w:rPr>
          <w:rFonts w:ascii="Times New Roman" w:hAnsi="Times New Roman"/>
          <w:bCs/>
          <w:sz w:val="28"/>
          <w:szCs w:val="28"/>
          <w:lang/>
        </w:rPr>
        <w:t>Обратившимся в ходе приема гражданам, была оказана правовая помощь, даны разъяснения. Обращения, требующие дополнительного изучения и оказания правовой помощи в подготовке документов, приняты участниками приема в соответствии с их компетенцией.</w:t>
      </w:r>
    </w:p>
    <w:p w:rsidR="00C9409F" w:rsidRDefault="00C9409F" w:rsidP="009E22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3ED6" w:rsidRDefault="00133ED6" w:rsidP="009E22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57D9" w:rsidRDefault="00F957D9" w:rsidP="009E22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57D9" w:rsidRDefault="00F957D9" w:rsidP="009E22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2D5" w:rsidRPr="009D2FE5" w:rsidRDefault="00133ED6" w:rsidP="00CE723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по обеспечению деятельности управления</w:t>
      </w:r>
      <w:r w:rsidR="0000501D">
        <w:rPr>
          <w:rFonts w:ascii="Times New Roman" w:hAnsi="Times New Roman"/>
          <w:sz w:val="28"/>
          <w:szCs w:val="28"/>
        </w:rPr>
        <w:t xml:space="preserve"> </w:t>
      </w:r>
    </w:p>
    <w:p w:rsidR="009E1DED" w:rsidRDefault="009E1DED"/>
    <w:sectPr w:rsidR="009E1DED" w:rsidSect="00C9409F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9BB" w:rsidRDefault="003219BB" w:rsidP="00C9409F">
      <w:pPr>
        <w:spacing w:after="0" w:line="240" w:lineRule="auto"/>
      </w:pPr>
      <w:r>
        <w:separator/>
      </w:r>
    </w:p>
  </w:endnote>
  <w:endnote w:type="continuationSeparator" w:id="1">
    <w:p w:rsidR="003219BB" w:rsidRDefault="003219BB" w:rsidP="00C9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9BB" w:rsidRDefault="003219BB" w:rsidP="00C9409F">
      <w:pPr>
        <w:spacing w:after="0" w:line="240" w:lineRule="auto"/>
      </w:pPr>
      <w:r>
        <w:separator/>
      </w:r>
    </w:p>
  </w:footnote>
  <w:footnote w:type="continuationSeparator" w:id="1">
    <w:p w:rsidR="003219BB" w:rsidRDefault="003219BB" w:rsidP="00C9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DED" w:rsidRDefault="002603D5">
    <w:pPr>
      <w:pStyle w:val="a4"/>
      <w:jc w:val="center"/>
    </w:pPr>
    <w:fldSimple w:instr=" PAGE   \* MERGEFORMAT ">
      <w:r w:rsidR="00F957D9">
        <w:rPr>
          <w:noProof/>
        </w:rPr>
        <w:t>2</w:t>
      </w:r>
    </w:fldSimple>
  </w:p>
  <w:p w:rsidR="009E1DED" w:rsidRDefault="009E1DE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572B0"/>
    <w:multiLevelType w:val="hybridMultilevel"/>
    <w:tmpl w:val="D44E7330"/>
    <w:lvl w:ilvl="0" w:tplc="E698EAA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2BD82BAF"/>
    <w:multiLevelType w:val="hybridMultilevel"/>
    <w:tmpl w:val="BCEE9386"/>
    <w:lvl w:ilvl="0" w:tplc="B29A59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C222DDF"/>
    <w:multiLevelType w:val="hybridMultilevel"/>
    <w:tmpl w:val="0376006A"/>
    <w:lvl w:ilvl="0" w:tplc="43B87A36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E27DD8"/>
    <w:multiLevelType w:val="hybridMultilevel"/>
    <w:tmpl w:val="B608F160"/>
    <w:lvl w:ilvl="0" w:tplc="486E0C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6E8C"/>
    <w:rsid w:val="0000501D"/>
    <w:rsid w:val="00051B96"/>
    <w:rsid w:val="000A35E9"/>
    <w:rsid w:val="000B5A74"/>
    <w:rsid w:val="00133ED6"/>
    <w:rsid w:val="001F2B91"/>
    <w:rsid w:val="0020453A"/>
    <w:rsid w:val="00211039"/>
    <w:rsid w:val="002242A2"/>
    <w:rsid w:val="002308D2"/>
    <w:rsid w:val="0024567A"/>
    <w:rsid w:val="002603D5"/>
    <w:rsid w:val="00275A48"/>
    <w:rsid w:val="002D2305"/>
    <w:rsid w:val="002E64C5"/>
    <w:rsid w:val="002F0550"/>
    <w:rsid w:val="003219BB"/>
    <w:rsid w:val="003513FE"/>
    <w:rsid w:val="00357EC1"/>
    <w:rsid w:val="00364F2A"/>
    <w:rsid w:val="00365054"/>
    <w:rsid w:val="00380579"/>
    <w:rsid w:val="0039570F"/>
    <w:rsid w:val="003B363D"/>
    <w:rsid w:val="003C3884"/>
    <w:rsid w:val="003F39FA"/>
    <w:rsid w:val="00416FFE"/>
    <w:rsid w:val="00460EAF"/>
    <w:rsid w:val="0047002B"/>
    <w:rsid w:val="00475E40"/>
    <w:rsid w:val="00490BF1"/>
    <w:rsid w:val="004E208B"/>
    <w:rsid w:val="004F6816"/>
    <w:rsid w:val="00500C45"/>
    <w:rsid w:val="005253DE"/>
    <w:rsid w:val="00534893"/>
    <w:rsid w:val="0055329F"/>
    <w:rsid w:val="00574FA5"/>
    <w:rsid w:val="005843F0"/>
    <w:rsid w:val="005A6421"/>
    <w:rsid w:val="005D31B3"/>
    <w:rsid w:val="005D57F3"/>
    <w:rsid w:val="005F3780"/>
    <w:rsid w:val="00601AE8"/>
    <w:rsid w:val="00634F44"/>
    <w:rsid w:val="00651A7E"/>
    <w:rsid w:val="00654606"/>
    <w:rsid w:val="00654A0A"/>
    <w:rsid w:val="00656E8C"/>
    <w:rsid w:val="006B4DFD"/>
    <w:rsid w:val="006C06DB"/>
    <w:rsid w:val="006C2B8E"/>
    <w:rsid w:val="006C66B4"/>
    <w:rsid w:val="007214FA"/>
    <w:rsid w:val="00723E5E"/>
    <w:rsid w:val="007721FB"/>
    <w:rsid w:val="007817AC"/>
    <w:rsid w:val="007E1F70"/>
    <w:rsid w:val="00886F7A"/>
    <w:rsid w:val="00887688"/>
    <w:rsid w:val="0089412D"/>
    <w:rsid w:val="008D442A"/>
    <w:rsid w:val="00984FF9"/>
    <w:rsid w:val="009A19C6"/>
    <w:rsid w:val="009B63F6"/>
    <w:rsid w:val="009E1DED"/>
    <w:rsid w:val="009E2283"/>
    <w:rsid w:val="009E7110"/>
    <w:rsid w:val="00A35A45"/>
    <w:rsid w:val="00A94288"/>
    <w:rsid w:val="00A962D5"/>
    <w:rsid w:val="00AA3FC9"/>
    <w:rsid w:val="00AB5913"/>
    <w:rsid w:val="00AD2336"/>
    <w:rsid w:val="00B61036"/>
    <w:rsid w:val="00B6672E"/>
    <w:rsid w:val="00BA61F5"/>
    <w:rsid w:val="00BE3A97"/>
    <w:rsid w:val="00BF6A08"/>
    <w:rsid w:val="00C01572"/>
    <w:rsid w:val="00C84075"/>
    <w:rsid w:val="00C9409F"/>
    <w:rsid w:val="00CE723F"/>
    <w:rsid w:val="00D009C3"/>
    <w:rsid w:val="00D05B28"/>
    <w:rsid w:val="00D10E12"/>
    <w:rsid w:val="00D457A2"/>
    <w:rsid w:val="00E1331C"/>
    <w:rsid w:val="00E16FD7"/>
    <w:rsid w:val="00E33415"/>
    <w:rsid w:val="00E46741"/>
    <w:rsid w:val="00E62384"/>
    <w:rsid w:val="00E928DC"/>
    <w:rsid w:val="00EB74C9"/>
    <w:rsid w:val="00EE0A1A"/>
    <w:rsid w:val="00F3356B"/>
    <w:rsid w:val="00F77E71"/>
    <w:rsid w:val="00F810B2"/>
    <w:rsid w:val="00F957D9"/>
    <w:rsid w:val="00FE06F2"/>
    <w:rsid w:val="00FE1F6C"/>
    <w:rsid w:val="00FF1DEA"/>
    <w:rsid w:val="00FF6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3F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6E8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56E8C"/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34"/>
    <w:qFormat/>
    <w:rsid w:val="00656E8C"/>
    <w:pPr>
      <w:ind w:left="720"/>
      <w:contextualSpacing/>
    </w:pPr>
  </w:style>
  <w:style w:type="paragraph" w:customStyle="1" w:styleId="ConsPlusNormal">
    <w:name w:val="ConsPlusNormal"/>
    <w:rsid w:val="00656E8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C9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409F"/>
  </w:style>
  <w:style w:type="paragraph" w:styleId="a6">
    <w:name w:val="footer"/>
    <w:basedOn w:val="a"/>
    <w:link w:val="a7"/>
    <w:uiPriority w:val="99"/>
    <w:semiHidden/>
    <w:unhideWhenUsed/>
    <w:rsid w:val="00C9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9409F"/>
  </w:style>
  <w:style w:type="paragraph" w:customStyle="1" w:styleId="rtecenter">
    <w:name w:val="rtecenter"/>
    <w:basedOn w:val="a"/>
    <w:rsid w:val="009E7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Strong"/>
    <w:basedOn w:val="a0"/>
    <w:uiPriority w:val="22"/>
    <w:qFormat/>
    <w:rsid w:val="009E7110"/>
    <w:rPr>
      <w:b/>
      <w:bCs/>
    </w:rPr>
  </w:style>
  <w:style w:type="paragraph" w:customStyle="1" w:styleId="rtejustify">
    <w:name w:val="rtejustify"/>
    <w:basedOn w:val="a"/>
    <w:rsid w:val="009E7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6C2B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3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D2504-AEF3-4DC3-BECC-FF97B4DEE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Минюст</dc:creator>
  <cp:keywords/>
  <cp:lastModifiedBy>Kadry</cp:lastModifiedBy>
  <cp:revision>2</cp:revision>
  <cp:lastPrinted>2014-01-10T12:17:00Z</cp:lastPrinted>
  <dcterms:created xsi:type="dcterms:W3CDTF">2015-01-18T14:15:00Z</dcterms:created>
  <dcterms:modified xsi:type="dcterms:W3CDTF">2015-01-18T14:15:00Z</dcterms:modified>
</cp:coreProperties>
</file>